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66649" w14:textId="0AAD4599" w:rsidR="00162D83" w:rsidRPr="00FC41FA" w:rsidRDefault="005B5152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UAHU State </w:t>
      </w:r>
      <w:r w:rsidR="00FC41FA" w:rsidRPr="00FC41FA">
        <w:rPr>
          <w:b/>
          <w:sz w:val="28"/>
          <w:szCs w:val="28"/>
        </w:rPr>
        <w:t>Board Meeting</w:t>
      </w:r>
    </w:p>
    <w:p w14:paraId="51DEC4E0" w14:textId="77777777" w:rsidR="00FC41FA" w:rsidRDefault="00FC41FA">
      <w:r>
        <w:t>Date:  January 8, 2019</w:t>
      </w:r>
    </w:p>
    <w:p w14:paraId="6A33B4B7" w14:textId="1B823702" w:rsidR="00FC41FA" w:rsidRDefault="005B5152">
      <w:r>
        <w:t>Time:  2</w:t>
      </w:r>
      <w:r w:rsidR="00FC41FA">
        <w:t>pm</w:t>
      </w:r>
    </w:p>
    <w:p w14:paraId="5CA8CD89" w14:textId="77777777" w:rsidR="00FC41FA" w:rsidRDefault="00FC41FA">
      <w:r>
        <w:t>Location:  EMI Executive Board Room</w:t>
      </w:r>
    </w:p>
    <w:p w14:paraId="52E1E0AD" w14:textId="77777777" w:rsidR="00FC41FA" w:rsidRDefault="00FC41FA"/>
    <w:p w14:paraId="3E7539DE" w14:textId="7867422F" w:rsidR="00FC41FA" w:rsidRDefault="00FC41FA">
      <w:r w:rsidRPr="00FC41FA">
        <w:rPr>
          <w:b/>
        </w:rPr>
        <w:t>Attendees:</w:t>
      </w:r>
      <w:r w:rsidR="00B756F1">
        <w:rPr>
          <w:b/>
        </w:rPr>
        <w:t xml:space="preserve">  </w:t>
      </w:r>
      <w:r>
        <w:t>Trenton Olson, Carl Roestenburg, Craig Paulson, Lynn Strate, Martine Smith</w:t>
      </w:r>
      <w:r w:rsidR="005B5152">
        <w:t xml:space="preserve">, Tina Davis, Tracie Smith, Shane Skeen, Bart Tapp, Karen Leonardi, Mike Sonntag, Amy </w:t>
      </w:r>
      <w:proofErr w:type="spellStart"/>
      <w:r w:rsidR="005B5152">
        <w:t>Despain</w:t>
      </w:r>
      <w:proofErr w:type="spellEnd"/>
      <w:r w:rsidR="005B5152">
        <w:t>, Steve Nielsen</w:t>
      </w:r>
      <w:r w:rsidR="003313A7">
        <w:t>, Casey Bangerter</w:t>
      </w:r>
      <w:r w:rsidR="007718C3">
        <w:t>, Justin Bendler</w:t>
      </w:r>
      <w:r w:rsidR="00EA47D6">
        <w:t>, Carol Dana</w:t>
      </w:r>
    </w:p>
    <w:p w14:paraId="3239DE81" w14:textId="10CF996D" w:rsidR="00FC41FA" w:rsidRDefault="00FC41FA">
      <w:r w:rsidRPr="00FC41FA">
        <w:rPr>
          <w:b/>
        </w:rPr>
        <w:t>Excused:</w:t>
      </w:r>
      <w:r w:rsidR="00B756F1">
        <w:rPr>
          <w:b/>
        </w:rPr>
        <w:t xml:space="preserve">  </w:t>
      </w:r>
      <w:r>
        <w:t>Katie Mansell, Crystal Cowley</w:t>
      </w:r>
      <w:r w:rsidR="007718C3">
        <w:t>, Ettie, Adriana, Myk</w:t>
      </w:r>
      <w:r w:rsidR="009C50F3">
        <w:t>a, Beverly,</w:t>
      </w:r>
      <w:r w:rsidR="007718C3">
        <w:t xml:space="preserve"> Paula Taylor</w:t>
      </w:r>
    </w:p>
    <w:p w14:paraId="7119C112" w14:textId="77777777" w:rsidR="00FC41FA" w:rsidRDefault="00FC41FA"/>
    <w:p w14:paraId="0F6112DA" w14:textId="242FD3FB" w:rsidR="00FC41FA" w:rsidRDefault="00FC41FA">
      <w:r w:rsidRPr="00FC41FA">
        <w:rPr>
          <w:b/>
        </w:rPr>
        <w:t>Welcome</w:t>
      </w:r>
      <w:r>
        <w:t xml:space="preserve"> by Trenton</w:t>
      </w:r>
      <w:r w:rsidR="00B27A3C">
        <w:t xml:space="preserve">, </w:t>
      </w:r>
      <w:r w:rsidRPr="00B27A3C">
        <w:rPr>
          <w:b/>
        </w:rPr>
        <w:t>Anti</w:t>
      </w:r>
      <w:r w:rsidR="003313A7" w:rsidRPr="00B27A3C">
        <w:rPr>
          <w:b/>
        </w:rPr>
        <w:t>-Trust Statement</w:t>
      </w:r>
      <w:r w:rsidR="003313A7">
        <w:t xml:space="preserve"> Read by Tina Davis</w:t>
      </w:r>
    </w:p>
    <w:p w14:paraId="07E67E3E" w14:textId="4AE40B9D" w:rsidR="008241F0" w:rsidRDefault="008241F0"/>
    <w:p w14:paraId="299E547D" w14:textId="3DD0DCBD" w:rsidR="008241F0" w:rsidRDefault="008241F0">
      <w:r w:rsidRPr="007718C3">
        <w:rPr>
          <w:b/>
        </w:rPr>
        <w:t>Motion</w:t>
      </w:r>
      <w:r>
        <w:t xml:space="preserve"> to approve last meeting minutes made by Craig Paulson.</w:t>
      </w:r>
      <w:r w:rsidR="00EA47D6">
        <w:t xml:space="preserve">  Steve Nielsen &amp; Justin Bendler second the motion</w:t>
      </w:r>
    </w:p>
    <w:p w14:paraId="2898F57C" w14:textId="0F0E5C68" w:rsidR="00CE7A00" w:rsidRDefault="00CE7A00"/>
    <w:p w14:paraId="34FBCAC3" w14:textId="314992A9" w:rsidR="00CE7A00" w:rsidRDefault="00CE7A00">
      <w:r w:rsidRPr="007718C3">
        <w:rPr>
          <w:b/>
        </w:rPr>
        <w:t>Financials</w:t>
      </w:r>
      <w:r>
        <w:t xml:space="preserve"> reviewed by Lynn.  In good shape with sponsorship dollars.</w:t>
      </w:r>
    </w:p>
    <w:p w14:paraId="68D0292B" w14:textId="14C853D4" w:rsidR="003313A7" w:rsidRDefault="003313A7"/>
    <w:p w14:paraId="6444B37F" w14:textId="3DD889D2" w:rsidR="003313A7" w:rsidRDefault="003313A7">
      <w:r w:rsidRPr="007718C3">
        <w:rPr>
          <w:b/>
        </w:rPr>
        <w:t>Announcement</w:t>
      </w:r>
      <w:r>
        <w:t xml:space="preserve"> Katie Mansell decided to step down and Executive Director</w:t>
      </w:r>
    </w:p>
    <w:p w14:paraId="372C03DF" w14:textId="2E9D5FE6" w:rsidR="003313A7" w:rsidRDefault="003313A7"/>
    <w:p w14:paraId="6674C4E2" w14:textId="434F9E70" w:rsidR="003313A7" w:rsidRDefault="003313A7">
      <w:pPr>
        <w:rPr>
          <w:b/>
        </w:rPr>
      </w:pPr>
      <w:r w:rsidRPr="008241F0">
        <w:rPr>
          <w:b/>
        </w:rPr>
        <w:t>Day on Hill</w:t>
      </w:r>
      <w:r w:rsidR="007718C3">
        <w:rPr>
          <w:b/>
        </w:rPr>
        <w:t>/Legislative</w:t>
      </w:r>
    </w:p>
    <w:p w14:paraId="3B4643F5" w14:textId="405BF775" w:rsidR="008241F0" w:rsidRDefault="008241F0">
      <w:r w:rsidRPr="008241F0">
        <w:t>Great sponsor support</w:t>
      </w:r>
      <w:r w:rsidR="00CE7A00">
        <w:t>, $8k</w:t>
      </w:r>
      <w:r>
        <w:t xml:space="preserve">.  </w:t>
      </w:r>
      <w:r w:rsidR="00B90238">
        <w:t>Mike will lead 1-hour CE discussion and remind brokers the evening is to brand the UAHU as the voice for healthcare</w:t>
      </w:r>
      <w:r w:rsidR="009C50F3">
        <w:t xml:space="preserve"> reform. Mike</w:t>
      </w:r>
      <w:r w:rsidR="00B90238">
        <w:t xml:space="preserve"> list of legislative items to review.</w:t>
      </w:r>
      <w:r w:rsidR="007718C3">
        <w:t xml:space="preserve">  </w:t>
      </w:r>
    </w:p>
    <w:p w14:paraId="6EC2D7FE" w14:textId="63B527F8" w:rsidR="009C50F3" w:rsidRPr="008241F0" w:rsidRDefault="009C50F3">
      <w:r>
        <w:t>Balance Billing, PBM Transparency Bill, No Step Therapy on Stage 4 Cancer drugs, Bill to remove pre-auth., Autism Bill, Telehealth parity bill, Mental Health Genetic Testing bill, ER services for Mental Health.</w:t>
      </w:r>
      <w:r w:rsidR="00EA47D6">
        <w:t>, Hearing Aid mandate, Cochlear Implant mandate</w:t>
      </w:r>
    </w:p>
    <w:p w14:paraId="1A1CEDFE" w14:textId="4A395D30" w:rsidR="00FC41FA" w:rsidRDefault="009C50F3">
      <w:r w:rsidRPr="009C50F3">
        <w:t>Registration email to go out this week.</w:t>
      </w:r>
      <w:r>
        <w:t xml:space="preserve">  Crystal will print card with talking points.</w:t>
      </w:r>
    </w:p>
    <w:p w14:paraId="2C6E2116" w14:textId="77777777" w:rsidR="009C50F3" w:rsidRDefault="009C50F3"/>
    <w:p w14:paraId="62E2F6F9" w14:textId="3985A345" w:rsidR="00FC41FA" w:rsidRDefault="007718C3">
      <w:pPr>
        <w:rPr>
          <w:b/>
        </w:rPr>
      </w:pPr>
      <w:r>
        <w:rPr>
          <w:b/>
        </w:rPr>
        <w:t>Professional Development</w:t>
      </w:r>
    </w:p>
    <w:p w14:paraId="64AC93E3" w14:textId="311FA087" w:rsidR="00CE7A00" w:rsidRDefault="00CE7A00">
      <w:r w:rsidRPr="00CE7A00">
        <w:t>Feb 13</w:t>
      </w:r>
      <w:r w:rsidRPr="00CE7A00">
        <w:rPr>
          <w:vertAlign w:val="superscript"/>
        </w:rPr>
        <w:t>th</w:t>
      </w:r>
      <w:r>
        <w:rPr>
          <w:b/>
        </w:rPr>
        <w:t xml:space="preserve"> </w:t>
      </w:r>
      <w:r w:rsidR="007718C3" w:rsidRPr="007718C3">
        <w:t>Mike Harrington</w:t>
      </w:r>
      <w:r w:rsidR="007718C3">
        <w:rPr>
          <w:b/>
        </w:rPr>
        <w:t xml:space="preserve"> </w:t>
      </w:r>
      <w:r w:rsidRPr="00CE7A00">
        <w:t>at IT Now presenting on Cyber Security</w:t>
      </w:r>
      <w:r>
        <w:t xml:space="preserve"> in February</w:t>
      </w:r>
    </w:p>
    <w:p w14:paraId="0C7D3228" w14:textId="10BA4264" w:rsidR="00CE7A00" w:rsidRDefault="00CE7A00">
      <w:r>
        <w:t>March 13</w:t>
      </w:r>
      <w:r w:rsidRPr="00CE7A00">
        <w:rPr>
          <w:vertAlign w:val="superscript"/>
        </w:rPr>
        <w:t>th</w:t>
      </w:r>
      <w:r>
        <w:t xml:space="preserve"> Ethics being presented by Neal from Hartford</w:t>
      </w:r>
      <w:r w:rsidR="007718C3">
        <w:t xml:space="preserve"> w/ 3 additional CE hours w/ </w:t>
      </w:r>
      <w:r>
        <w:t>presentation</w:t>
      </w:r>
      <w:r w:rsidR="007718C3">
        <w:t>s</w:t>
      </w:r>
      <w:r>
        <w:t xml:space="preserve"> on Medicare.  On</w:t>
      </w:r>
      <w:r w:rsidR="007718C3">
        <w:t xml:space="preserve">e on </w:t>
      </w:r>
      <w:proofErr w:type="spellStart"/>
      <w:r w:rsidR="007718C3">
        <w:t>MedAdvantage</w:t>
      </w:r>
      <w:proofErr w:type="spellEnd"/>
      <w:r w:rsidR="007718C3">
        <w:t>,</w:t>
      </w:r>
      <w:r>
        <w:t xml:space="preserve"> one on Supplements</w:t>
      </w:r>
      <w:r w:rsidR="007718C3">
        <w:t>, one for 101 Medicare.</w:t>
      </w:r>
    </w:p>
    <w:p w14:paraId="38299629" w14:textId="255E2094" w:rsidR="004F4393" w:rsidRDefault="004F4393"/>
    <w:p w14:paraId="271496D3" w14:textId="60AF0DC8" w:rsidR="007718C3" w:rsidRPr="009C50F3" w:rsidRDefault="009C50F3">
      <w:pPr>
        <w:rPr>
          <w:b/>
        </w:rPr>
      </w:pPr>
      <w:r w:rsidRPr="009C50F3">
        <w:rPr>
          <w:b/>
        </w:rPr>
        <w:t>HUPAC</w:t>
      </w:r>
    </w:p>
    <w:p w14:paraId="36B0A68C" w14:textId="66330278" w:rsidR="009C50F3" w:rsidRDefault="009C50F3">
      <w:r>
        <w:t>Only two people who have bounced CC monthly payment.  Both individuals have retired.  Consistently receiving $1,200 per month.  Goal is $1,500 month.</w:t>
      </w:r>
    </w:p>
    <w:p w14:paraId="7FA0F779" w14:textId="6CC592AD" w:rsidR="004F4393" w:rsidRDefault="004F4393"/>
    <w:p w14:paraId="7298FA0B" w14:textId="1991C1D9" w:rsidR="003313A7" w:rsidRPr="009E3D8B" w:rsidRDefault="009E3D8B">
      <w:pPr>
        <w:rPr>
          <w:b/>
        </w:rPr>
      </w:pPr>
      <w:r w:rsidRPr="009E3D8B">
        <w:rPr>
          <w:b/>
        </w:rPr>
        <w:t>Media</w:t>
      </w:r>
    </w:p>
    <w:p w14:paraId="0D098AA8" w14:textId="1D900DE1" w:rsidR="003313A7" w:rsidRDefault="009E3D8B">
      <w:r>
        <w:t>Letter to Editor submitted in Oct. Email sent out to request ideas for Letters to Editor.  Public Service 4</w:t>
      </w:r>
      <w:r w:rsidRPr="009E3D8B">
        <w:rPr>
          <w:vertAlign w:val="superscript"/>
        </w:rPr>
        <w:t>th</w:t>
      </w:r>
      <w:r>
        <w:t xml:space="preserve"> Street Clinic fundraiser will kick off on Feb 13</w:t>
      </w:r>
      <w:r w:rsidRPr="009E3D8B">
        <w:rPr>
          <w:vertAlign w:val="superscript"/>
        </w:rPr>
        <w:t>th</w:t>
      </w:r>
      <w:r>
        <w:t xml:space="preserve"> and Director from 4</w:t>
      </w:r>
      <w:r w:rsidRPr="009E3D8B">
        <w:rPr>
          <w:vertAlign w:val="superscript"/>
        </w:rPr>
        <w:t>th</w:t>
      </w:r>
      <w:r>
        <w:t xml:space="preserve"> street to come to give pitch at Ethics event in March.</w:t>
      </w:r>
    </w:p>
    <w:p w14:paraId="3A7124AA" w14:textId="219862E1" w:rsidR="00997B11" w:rsidRDefault="00997B11"/>
    <w:p w14:paraId="6E161266" w14:textId="5502BA17" w:rsidR="00997B11" w:rsidRPr="00B27A3C" w:rsidRDefault="00997B11">
      <w:pPr>
        <w:rPr>
          <w:b/>
        </w:rPr>
      </w:pPr>
      <w:r w:rsidRPr="00B27A3C">
        <w:rPr>
          <w:b/>
        </w:rPr>
        <w:t>Membership</w:t>
      </w:r>
    </w:p>
    <w:p w14:paraId="64A9DF64" w14:textId="7DBD17B1" w:rsidR="00997B11" w:rsidRDefault="00997B11">
      <w:r>
        <w:t>Reviewed lapsed membership list and made assignment to reach out to them</w:t>
      </w:r>
    </w:p>
    <w:p w14:paraId="6F4DE62E" w14:textId="1A846D85" w:rsidR="009E3D8B" w:rsidRDefault="009E3D8B"/>
    <w:p w14:paraId="5D42DF1B" w14:textId="77777777" w:rsidR="00B756F1" w:rsidRPr="00B756F1" w:rsidRDefault="00B756F1">
      <w:pPr>
        <w:rPr>
          <w:b/>
        </w:rPr>
      </w:pPr>
      <w:r w:rsidRPr="00B756F1">
        <w:rPr>
          <w:b/>
        </w:rPr>
        <w:t>Adjourn</w:t>
      </w:r>
    </w:p>
    <w:p w14:paraId="6975FC47" w14:textId="77777777" w:rsidR="00B756F1" w:rsidRDefault="00B756F1"/>
    <w:p w14:paraId="6E5C1817" w14:textId="77777777" w:rsidR="004F4393" w:rsidRPr="00D44901" w:rsidRDefault="00D44901">
      <w:pPr>
        <w:rPr>
          <w:b/>
          <w:u w:val="single"/>
        </w:rPr>
      </w:pPr>
      <w:r>
        <w:rPr>
          <w:b/>
          <w:u w:val="single"/>
        </w:rPr>
        <w:t xml:space="preserve">Action </w:t>
      </w:r>
      <w:r w:rsidRPr="00D44901">
        <w:rPr>
          <w:b/>
          <w:u w:val="single"/>
        </w:rPr>
        <w:t>Items/</w:t>
      </w:r>
      <w:r w:rsidR="004F4393" w:rsidRPr="00D44901">
        <w:rPr>
          <w:b/>
          <w:u w:val="single"/>
        </w:rPr>
        <w:t>Assignments</w:t>
      </w:r>
    </w:p>
    <w:p w14:paraId="01A02208" w14:textId="15B8D7E0" w:rsidR="002C5CB3" w:rsidRDefault="009C50F3">
      <w:r>
        <w:t>Trenton to request Katie send out Day on the Hill registration email</w:t>
      </w:r>
    </w:p>
    <w:p w14:paraId="05F24D35" w14:textId="77777777" w:rsidR="00B27A3C" w:rsidRDefault="009C50F3">
      <w:r>
        <w:t>Shane to send Day on the Hill talking points to Crystal and to Tracie for CE approval</w:t>
      </w:r>
    </w:p>
    <w:p w14:paraId="7746372A" w14:textId="1A61CB5E" w:rsidR="00FC41FA" w:rsidRDefault="009C50F3">
      <w:r>
        <w:t>Crystal to prepare Talking Points card for Day on the Hill</w:t>
      </w:r>
    </w:p>
    <w:sectPr w:rsidR="00FC41FA" w:rsidSect="00B756F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FA"/>
    <w:rsid w:val="00162D83"/>
    <w:rsid w:val="001A3293"/>
    <w:rsid w:val="002C5CB3"/>
    <w:rsid w:val="003313A7"/>
    <w:rsid w:val="004F4393"/>
    <w:rsid w:val="005B5152"/>
    <w:rsid w:val="007718C3"/>
    <w:rsid w:val="008241F0"/>
    <w:rsid w:val="00997B11"/>
    <w:rsid w:val="009C50F3"/>
    <w:rsid w:val="009E3D8B"/>
    <w:rsid w:val="00B27A3C"/>
    <w:rsid w:val="00B756F1"/>
    <w:rsid w:val="00B90238"/>
    <w:rsid w:val="00CE7A00"/>
    <w:rsid w:val="00D44901"/>
    <w:rsid w:val="00E15856"/>
    <w:rsid w:val="00E7294E"/>
    <w:rsid w:val="00EA47D6"/>
    <w:rsid w:val="00F70CC7"/>
    <w:rsid w:val="00FC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E9EE1"/>
  <w15:chartTrackingRefBased/>
  <w15:docId w15:val="{A8AE4C58-4158-484E-A6B4-38147C7A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Paulson</dc:creator>
  <cp:keywords/>
  <dc:description/>
  <cp:lastModifiedBy>Ettie Gorecki</cp:lastModifiedBy>
  <cp:revision>2</cp:revision>
  <dcterms:created xsi:type="dcterms:W3CDTF">2019-01-14T18:49:00Z</dcterms:created>
  <dcterms:modified xsi:type="dcterms:W3CDTF">2019-01-14T18:49:00Z</dcterms:modified>
</cp:coreProperties>
</file>